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2.3.Gestione associata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2.3.1.Gestione associata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Custodia e gestione delle password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Casini Federica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Custodia e gestione delle password.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