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alla Consulta dello sport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alla Consulta dello sport.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