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Agenzia Locale per la mobilita' ed il trasporto pubblico locale srl Via Mazzini 6, Reggio Emilia Tel. 0522 927 689 - Fax 0522 927 712 C.F. e P.IVA 02558190357 e-mail: am.re@am.re.it</w:t>
            </w:r>
          </w:p>
          <w:p>
            <w:pPr>
              <w:jc w:val="both"/>
            </w:pPr>
            <w:r>
              <w:rPr>
                <w:sz w:val="22"/>
                <w:szCs w:val="22"/>
              </w:rPr>
              <w:t xml:space="preserve">PEC: am.re@pec.am.re.it</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Rete Entionline All Privacy Avv. Cora' Nadia Tel: 0376 803074 - Email: consulenza@entionline.it - PEC: professionisti@pec.ncpg.it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