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4.6.Servizio entrate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4.6.1.Entrate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ICI - IMU - TASI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Bacci Federica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ICI - IMU - TASI.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