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tto di sta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tto di sta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