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5.5.Servizio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5.2.2.Manutenzioni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delle manutenzioni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Pedrini Manuel </w:t>
            </w:r>
          </w:p>
          <w:p>
            <w:pPr>
              <w:jc w:val="both"/>
            </w:pPr>
            <w:r>
              <w:rPr>
                <w:sz w:val="22"/>
                <w:szCs w:val="22"/>
              </w:rPr>
              <w:t xml:space="preserve">Rinaldi Stefano </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Baroni Andrea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delle manutenzioni.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