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2.Unita' Organizzativa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2.1.Servizio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2.2.2.Relazioni con il pubblico (U.R.P.)</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Pubblicazione di notizie su attivita' e servizi comunali e iniziative per il tempo libero sui Social network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Lusenti Cristina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Pubblicazione di notizie su attivita' e servizi comunali e iniziative per il tempo libero sui Social network.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